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6C5" w:rsidRPr="009A742D" w:rsidRDefault="00896BE8" w:rsidP="003C6235">
      <w:pPr>
        <w:jc w:val="center"/>
        <w:rPr>
          <w:rFonts w:ascii="Arial" w:hAnsi="Arial" w:cs="Arial"/>
          <w:b/>
          <w:sz w:val="28"/>
          <w:szCs w:val="28"/>
        </w:rPr>
      </w:pPr>
      <w:proofErr w:type="spellStart"/>
      <w:r>
        <w:rPr>
          <w:rFonts w:ascii="Arial" w:eastAsia="Calibri" w:hAnsi="Arial" w:cs="Arial"/>
          <w:b/>
          <w:sz w:val="28"/>
          <w:szCs w:val="28"/>
        </w:rPr>
        <w:t>OOo</w:t>
      </w:r>
      <w:proofErr w:type="spellEnd"/>
      <w:r>
        <w:rPr>
          <w:rFonts w:ascii="Arial" w:eastAsia="Calibri" w:hAnsi="Arial" w:cs="Arial"/>
          <w:b/>
          <w:sz w:val="28"/>
          <w:szCs w:val="28"/>
        </w:rPr>
        <w:t xml:space="preserve"> B</w:t>
      </w:r>
      <w:r w:rsidR="009A742D" w:rsidRPr="009A742D">
        <w:rPr>
          <w:rFonts w:ascii="Arial" w:eastAsia="Calibri" w:hAnsi="Arial" w:cs="Arial"/>
          <w:b/>
          <w:sz w:val="28"/>
          <w:szCs w:val="28"/>
        </w:rPr>
        <w:t>ase Project-Part 2</w:t>
      </w:r>
      <w:r w:rsidR="009A742D" w:rsidRPr="009A742D">
        <w:rPr>
          <w:rFonts w:ascii="Arial" w:hAnsi="Arial" w:cs="Arial"/>
          <w:b/>
          <w:sz w:val="28"/>
          <w:szCs w:val="28"/>
        </w:rPr>
        <w:t xml:space="preserve"> </w:t>
      </w:r>
      <w:r w:rsidR="002664CF" w:rsidRPr="009A742D">
        <w:rPr>
          <w:rFonts w:ascii="Arial" w:hAnsi="Arial" w:cs="Arial"/>
          <w:b/>
          <w:sz w:val="28"/>
          <w:szCs w:val="28"/>
        </w:rPr>
        <w:t>Instructions</w:t>
      </w:r>
    </w:p>
    <w:p w:rsidR="003C6235" w:rsidRPr="0062169C" w:rsidRDefault="003C6235" w:rsidP="003C6235">
      <w:pPr>
        <w:jc w:val="center"/>
        <w:rPr>
          <w:rFonts w:ascii="Arial" w:hAnsi="Arial" w:cs="Arial"/>
          <w:b/>
          <w:sz w:val="28"/>
          <w:szCs w:val="28"/>
        </w:rPr>
      </w:pPr>
      <w:r w:rsidRPr="0062169C">
        <w:rPr>
          <w:rFonts w:ascii="Arial" w:hAnsi="Arial" w:cs="Arial"/>
          <w:b/>
          <w:sz w:val="28"/>
          <w:szCs w:val="28"/>
        </w:rPr>
        <w:t>ACCT 4020 ACCOUNTING SYSTEMS</w:t>
      </w:r>
      <w:r w:rsidR="009A742D">
        <w:rPr>
          <w:rFonts w:ascii="Arial" w:hAnsi="Arial" w:cs="Arial"/>
          <w:b/>
          <w:sz w:val="28"/>
          <w:szCs w:val="28"/>
        </w:rPr>
        <w:t xml:space="preserve"> FALL 2011</w:t>
      </w:r>
    </w:p>
    <w:p w:rsidR="00AC7679" w:rsidRPr="00392A5F" w:rsidRDefault="007A1CCE" w:rsidP="003C6235">
      <w:pPr>
        <w:jc w:val="center"/>
        <w:rPr>
          <w:rFonts w:ascii="Arial" w:hAnsi="Arial" w:cs="Arial"/>
          <w:b/>
          <w:sz w:val="28"/>
          <w:szCs w:val="28"/>
          <w:u w:val="single"/>
        </w:rPr>
      </w:pPr>
      <w:r w:rsidRPr="0062169C">
        <w:rPr>
          <w:rFonts w:ascii="Arial" w:hAnsi="Arial" w:cs="Arial"/>
          <w:b/>
          <w:sz w:val="28"/>
          <w:szCs w:val="28"/>
          <w:u w:val="single"/>
        </w:rPr>
        <w:t xml:space="preserve">Due </w:t>
      </w:r>
      <w:r w:rsidR="00896BE8">
        <w:rPr>
          <w:rFonts w:ascii="Arial" w:hAnsi="Arial" w:cs="Arial"/>
          <w:b/>
          <w:sz w:val="28"/>
          <w:szCs w:val="28"/>
          <w:u w:val="single"/>
        </w:rPr>
        <w:t>[</w:t>
      </w:r>
      <w:r w:rsidR="00105F43">
        <w:rPr>
          <w:rFonts w:ascii="Arial" w:hAnsi="Arial" w:cs="Arial"/>
          <w:b/>
          <w:sz w:val="28"/>
          <w:szCs w:val="28"/>
          <w:u w:val="single"/>
        </w:rPr>
        <w:t>in a</w:t>
      </w:r>
      <w:r w:rsidR="00072494">
        <w:rPr>
          <w:rFonts w:ascii="Arial" w:hAnsi="Arial" w:cs="Arial"/>
          <w:b/>
          <w:sz w:val="28"/>
          <w:szCs w:val="28"/>
          <w:u w:val="single"/>
        </w:rPr>
        <w:t xml:space="preserve"> Form</w:t>
      </w:r>
      <w:r w:rsidR="00105F43">
        <w:rPr>
          <w:rFonts w:ascii="Arial" w:hAnsi="Arial" w:cs="Arial"/>
          <w:b/>
          <w:sz w:val="28"/>
          <w:szCs w:val="28"/>
          <w:u w:val="single"/>
        </w:rPr>
        <w:t>at</w:t>
      </w:r>
      <w:r w:rsidR="00072494">
        <w:rPr>
          <w:rFonts w:ascii="Arial" w:hAnsi="Arial" w:cs="Arial"/>
          <w:b/>
          <w:sz w:val="28"/>
          <w:szCs w:val="28"/>
          <w:u w:val="single"/>
        </w:rPr>
        <w:t xml:space="preserve"> </w:t>
      </w:r>
      <w:r w:rsidR="00896BE8">
        <w:rPr>
          <w:rFonts w:ascii="Arial" w:hAnsi="Arial" w:cs="Arial"/>
          <w:b/>
          <w:sz w:val="28"/>
          <w:szCs w:val="28"/>
          <w:u w:val="single"/>
        </w:rPr>
        <w:t>to be A</w:t>
      </w:r>
      <w:r w:rsidR="00072494">
        <w:rPr>
          <w:rFonts w:ascii="Arial" w:hAnsi="Arial" w:cs="Arial"/>
          <w:b/>
          <w:sz w:val="28"/>
          <w:szCs w:val="28"/>
          <w:u w:val="single"/>
        </w:rPr>
        <w:t>nnounced</w:t>
      </w:r>
      <w:r w:rsidR="00896BE8">
        <w:rPr>
          <w:rFonts w:ascii="Arial" w:hAnsi="Arial" w:cs="Arial"/>
          <w:b/>
          <w:sz w:val="28"/>
          <w:szCs w:val="28"/>
          <w:u w:val="single"/>
        </w:rPr>
        <w:t>]</w:t>
      </w:r>
      <w:r w:rsidR="00072494">
        <w:rPr>
          <w:rFonts w:ascii="Arial" w:hAnsi="Arial" w:cs="Arial"/>
          <w:b/>
          <w:sz w:val="28"/>
          <w:szCs w:val="28"/>
          <w:u w:val="single"/>
        </w:rPr>
        <w:t xml:space="preserve"> </w:t>
      </w:r>
      <w:proofErr w:type="gramStart"/>
      <w:r w:rsidR="00072494">
        <w:rPr>
          <w:rFonts w:ascii="Arial" w:hAnsi="Arial" w:cs="Arial"/>
          <w:b/>
          <w:sz w:val="28"/>
          <w:szCs w:val="28"/>
          <w:u w:val="single"/>
        </w:rPr>
        <w:t>on  DECEMBER</w:t>
      </w:r>
      <w:proofErr w:type="gramEnd"/>
      <w:r w:rsidR="00072494">
        <w:rPr>
          <w:rFonts w:ascii="Arial" w:hAnsi="Arial" w:cs="Arial"/>
          <w:b/>
          <w:sz w:val="28"/>
          <w:szCs w:val="28"/>
          <w:u w:val="single"/>
        </w:rPr>
        <w:t xml:space="preserve"> 6</w:t>
      </w:r>
      <w:r w:rsidR="00AC7679" w:rsidRPr="0062169C">
        <w:rPr>
          <w:rFonts w:ascii="Arial" w:hAnsi="Arial" w:cs="Arial"/>
          <w:b/>
          <w:sz w:val="28"/>
          <w:szCs w:val="28"/>
          <w:u w:val="single"/>
        </w:rPr>
        <w:t>, 2010</w:t>
      </w:r>
    </w:p>
    <w:p w:rsidR="003C6235" w:rsidRPr="00603D55" w:rsidRDefault="003C6235" w:rsidP="003C6235">
      <w:pPr>
        <w:rPr>
          <w:rFonts w:ascii="Arial" w:hAnsi="Arial" w:cs="Arial"/>
          <w:b/>
          <w:sz w:val="24"/>
          <w:szCs w:val="24"/>
        </w:rPr>
      </w:pPr>
      <w:r w:rsidRPr="000D6E69">
        <w:rPr>
          <w:rFonts w:ascii="Arial" w:hAnsi="Arial" w:cs="Arial"/>
          <w:sz w:val="24"/>
          <w:szCs w:val="24"/>
        </w:rPr>
        <w:t xml:space="preserve">You are </w:t>
      </w:r>
      <w:proofErr w:type="gramStart"/>
      <w:r w:rsidRPr="000D6E69">
        <w:rPr>
          <w:rFonts w:ascii="Arial" w:hAnsi="Arial" w:cs="Arial"/>
          <w:sz w:val="24"/>
          <w:szCs w:val="24"/>
        </w:rPr>
        <w:t>to</w:t>
      </w:r>
      <w:proofErr w:type="gramEnd"/>
      <w:r w:rsidRPr="000D6E69">
        <w:rPr>
          <w:rFonts w:ascii="Arial" w:hAnsi="Arial" w:cs="Arial"/>
          <w:sz w:val="24"/>
          <w:szCs w:val="24"/>
        </w:rPr>
        <w:t xml:space="preserve"> individually</w:t>
      </w:r>
      <w:r w:rsidR="00896BE8">
        <w:rPr>
          <w:rFonts w:ascii="Arial" w:hAnsi="Arial" w:cs="Arial"/>
          <w:sz w:val="24"/>
          <w:szCs w:val="24"/>
        </w:rPr>
        <w:t xml:space="preserve"> or as a team</w:t>
      </w:r>
      <w:r w:rsidRPr="000D6E69">
        <w:rPr>
          <w:rFonts w:ascii="Arial" w:hAnsi="Arial" w:cs="Arial"/>
          <w:sz w:val="24"/>
          <w:szCs w:val="24"/>
        </w:rPr>
        <w:t xml:space="preserve">, </w:t>
      </w:r>
      <w:r w:rsidRPr="000D6E69">
        <w:rPr>
          <w:rFonts w:ascii="Arial" w:hAnsi="Arial" w:cs="Arial"/>
          <w:sz w:val="24"/>
          <w:szCs w:val="24"/>
          <w:u w:val="single"/>
        </w:rPr>
        <w:t>without an</w:t>
      </w:r>
      <w:r w:rsidR="0062169C">
        <w:rPr>
          <w:rFonts w:ascii="Arial" w:hAnsi="Arial" w:cs="Arial"/>
          <w:sz w:val="24"/>
          <w:szCs w:val="24"/>
          <w:u w:val="single"/>
        </w:rPr>
        <w:t xml:space="preserve">y </w:t>
      </w:r>
      <w:r w:rsidRPr="000D6E69">
        <w:rPr>
          <w:rFonts w:ascii="Arial" w:hAnsi="Arial" w:cs="Arial"/>
          <w:sz w:val="24"/>
          <w:szCs w:val="24"/>
          <w:u w:val="single"/>
        </w:rPr>
        <w:t>other individual</w:t>
      </w:r>
      <w:r w:rsidR="00896BE8">
        <w:rPr>
          <w:rFonts w:ascii="Arial" w:hAnsi="Arial" w:cs="Arial"/>
          <w:sz w:val="24"/>
          <w:szCs w:val="24"/>
          <w:u w:val="single"/>
        </w:rPr>
        <w:t xml:space="preserve"> or team</w:t>
      </w:r>
      <w:r w:rsidRPr="000D6E69">
        <w:rPr>
          <w:rFonts w:ascii="Arial" w:hAnsi="Arial" w:cs="Arial"/>
          <w:sz w:val="24"/>
          <w:szCs w:val="24"/>
          <w:u w:val="single"/>
        </w:rPr>
        <w:t xml:space="preserve"> assistance</w:t>
      </w:r>
      <w:r w:rsidRPr="000D6E69">
        <w:rPr>
          <w:rFonts w:ascii="Arial" w:hAnsi="Arial" w:cs="Arial"/>
          <w:sz w:val="24"/>
          <w:szCs w:val="24"/>
        </w:rPr>
        <w:t xml:space="preserve">, develop a </w:t>
      </w:r>
      <w:r w:rsidR="00896BE8">
        <w:rPr>
          <w:rFonts w:ascii="Arial" w:hAnsi="Arial" w:cs="Arial"/>
          <w:sz w:val="24"/>
          <w:szCs w:val="24"/>
        </w:rPr>
        <w:t xml:space="preserve">basic Database Accounting Application with one Journal / </w:t>
      </w:r>
      <w:r w:rsidRPr="000D6E69">
        <w:rPr>
          <w:rFonts w:ascii="Arial" w:hAnsi="Arial" w:cs="Arial"/>
          <w:sz w:val="24"/>
          <w:szCs w:val="24"/>
        </w:rPr>
        <w:t>Ledger</w:t>
      </w:r>
      <w:r w:rsidR="00AC7679" w:rsidRPr="000D6E69">
        <w:rPr>
          <w:rFonts w:ascii="Arial" w:hAnsi="Arial" w:cs="Arial"/>
          <w:sz w:val="24"/>
          <w:szCs w:val="24"/>
        </w:rPr>
        <w:t xml:space="preserve"> </w:t>
      </w:r>
      <w:r w:rsidR="00896BE8">
        <w:rPr>
          <w:rFonts w:ascii="Arial" w:hAnsi="Arial" w:cs="Arial"/>
          <w:sz w:val="24"/>
          <w:szCs w:val="24"/>
        </w:rPr>
        <w:t xml:space="preserve">using </w:t>
      </w:r>
      <w:proofErr w:type="spellStart"/>
      <w:r w:rsidR="00896BE8">
        <w:rPr>
          <w:rFonts w:ascii="Arial" w:hAnsi="Arial" w:cs="Arial"/>
          <w:sz w:val="24"/>
          <w:szCs w:val="24"/>
        </w:rPr>
        <w:t>OOo</w:t>
      </w:r>
      <w:proofErr w:type="spellEnd"/>
      <w:r w:rsidR="00896BE8">
        <w:rPr>
          <w:rFonts w:ascii="Arial" w:hAnsi="Arial" w:cs="Arial"/>
          <w:sz w:val="24"/>
          <w:szCs w:val="24"/>
        </w:rPr>
        <w:t xml:space="preserve"> Base</w:t>
      </w:r>
      <w:r w:rsidRPr="000D6E69">
        <w:rPr>
          <w:rFonts w:ascii="Arial" w:hAnsi="Arial" w:cs="Arial"/>
          <w:sz w:val="24"/>
          <w:szCs w:val="24"/>
        </w:rPr>
        <w:t>.</w:t>
      </w:r>
      <w:r w:rsidR="0062169C">
        <w:rPr>
          <w:rFonts w:ascii="Arial" w:hAnsi="Arial" w:cs="Arial"/>
          <w:sz w:val="24"/>
          <w:szCs w:val="24"/>
        </w:rPr>
        <w:t xml:space="preserve"> </w:t>
      </w:r>
      <w:r w:rsidR="0062169C" w:rsidRPr="00603D55">
        <w:rPr>
          <w:rFonts w:ascii="Arial" w:hAnsi="Arial" w:cs="Arial"/>
          <w:b/>
          <w:sz w:val="24"/>
          <w:szCs w:val="24"/>
        </w:rPr>
        <w:t>To insure individuality</w:t>
      </w:r>
      <w:r w:rsidR="00603D55">
        <w:rPr>
          <w:rFonts w:ascii="Arial" w:hAnsi="Arial" w:cs="Arial"/>
          <w:b/>
          <w:sz w:val="24"/>
          <w:szCs w:val="24"/>
        </w:rPr>
        <w:t>,</w:t>
      </w:r>
      <w:r w:rsidR="0062169C" w:rsidRPr="00603D55">
        <w:rPr>
          <w:rFonts w:ascii="Arial" w:hAnsi="Arial" w:cs="Arial"/>
          <w:b/>
          <w:sz w:val="24"/>
          <w:szCs w:val="24"/>
        </w:rPr>
        <w:t xml:space="preserve"> I will be comparing the submitted files. </w:t>
      </w:r>
    </w:p>
    <w:p w:rsidR="003C6235" w:rsidRPr="000D6E69" w:rsidRDefault="003C6235" w:rsidP="003C6235">
      <w:pPr>
        <w:rPr>
          <w:rFonts w:ascii="Arial" w:hAnsi="Arial" w:cs="Arial"/>
          <w:sz w:val="24"/>
          <w:szCs w:val="24"/>
        </w:rPr>
      </w:pPr>
      <w:r w:rsidRPr="0062169C">
        <w:rPr>
          <w:rFonts w:ascii="Arial" w:hAnsi="Arial" w:cs="Arial"/>
          <w:sz w:val="24"/>
          <w:szCs w:val="24"/>
        </w:rPr>
        <w:t xml:space="preserve">To obtain an A-, A, or </w:t>
      </w:r>
      <w:proofErr w:type="gramStart"/>
      <w:r w:rsidRPr="0062169C">
        <w:rPr>
          <w:rFonts w:ascii="Arial" w:hAnsi="Arial" w:cs="Arial"/>
          <w:sz w:val="24"/>
          <w:szCs w:val="24"/>
        </w:rPr>
        <w:t>A+ you</w:t>
      </w:r>
      <w:proofErr w:type="gramEnd"/>
      <w:r w:rsidRPr="0062169C">
        <w:rPr>
          <w:rFonts w:ascii="Arial" w:hAnsi="Arial" w:cs="Arial"/>
          <w:sz w:val="24"/>
          <w:szCs w:val="24"/>
        </w:rPr>
        <w:t xml:space="preserve"> will have to show some</w:t>
      </w:r>
      <w:r w:rsidRPr="000D6E69">
        <w:rPr>
          <w:rFonts w:ascii="Arial" w:hAnsi="Arial" w:cs="Arial"/>
          <w:sz w:val="24"/>
          <w:szCs w:val="24"/>
        </w:rPr>
        <w:t xml:space="preserve"> </w:t>
      </w:r>
      <w:r w:rsidRPr="0062169C">
        <w:rPr>
          <w:rFonts w:ascii="Arial" w:hAnsi="Arial" w:cs="Arial"/>
          <w:b/>
          <w:sz w:val="24"/>
          <w:szCs w:val="24"/>
          <w:u w:val="single"/>
        </w:rPr>
        <w:t>originality</w:t>
      </w:r>
      <w:r w:rsidR="00603D55">
        <w:rPr>
          <w:rFonts w:ascii="Arial" w:hAnsi="Arial" w:cs="Arial"/>
          <w:b/>
          <w:sz w:val="24"/>
          <w:szCs w:val="24"/>
          <w:u w:val="single"/>
        </w:rPr>
        <w:t>/creativity</w:t>
      </w:r>
      <w:r w:rsidR="00AC7679" w:rsidRPr="000D6E69">
        <w:rPr>
          <w:rFonts w:ascii="Arial" w:hAnsi="Arial" w:cs="Arial"/>
          <w:sz w:val="24"/>
          <w:szCs w:val="24"/>
        </w:rPr>
        <w:t xml:space="preserve"> and </w:t>
      </w:r>
      <w:r w:rsidR="0062169C">
        <w:rPr>
          <w:rFonts w:ascii="Arial" w:hAnsi="Arial" w:cs="Arial"/>
          <w:sz w:val="24"/>
          <w:szCs w:val="24"/>
        </w:rPr>
        <w:t>your application</w:t>
      </w:r>
      <w:r w:rsidR="00AC7679" w:rsidRPr="000D6E69">
        <w:rPr>
          <w:rFonts w:ascii="Arial" w:hAnsi="Arial" w:cs="Arial"/>
          <w:sz w:val="24"/>
          <w:szCs w:val="24"/>
        </w:rPr>
        <w:t xml:space="preserve"> must work.</w:t>
      </w:r>
    </w:p>
    <w:p w:rsidR="003C6235" w:rsidRPr="000D6E69" w:rsidRDefault="003C6235" w:rsidP="003C6235">
      <w:pPr>
        <w:rPr>
          <w:rFonts w:ascii="Arial" w:hAnsi="Arial" w:cs="Arial"/>
          <w:sz w:val="24"/>
          <w:szCs w:val="24"/>
        </w:rPr>
      </w:pPr>
      <w:r w:rsidRPr="000D6E69">
        <w:rPr>
          <w:rFonts w:ascii="Arial" w:hAnsi="Arial" w:cs="Arial"/>
          <w:b/>
          <w:sz w:val="24"/>
          <w:szCs w:val="24"/>
        </w:rPr>
        <w:t>Tables</w:t>
      </w:r>
      <w:r w:rsidR="00AC7679" w:rsidRPr="000D6E69">
        <w:rPr>
          <w:rFonts w:ascii="Arial" w:hAnsi="Arial" w:cs="Arial"/>
          <w:sz w:val="24"/>
          <w:szCs w:val="24"/>
        </w:rPr>
        <w:t>:  I</w:t>
      </w:r>
      <w:r w:rsidRPr="000D6E69">
        <w:rPr>
          <w:rFonts w:ascii="Arial" w:hAnsi="Arial" w:cs="Arial"/>
          <w:sz w:val="24"/>
          <w:szCs w:val="24"/>
        </w:rPr>
        <w:t>nclude</w:t>
      </w:r>
      <w:r w:rsidR="00AC7679" w:rsidRPr="000D6E69">
        <w:rPr>
          <w:rFonts w:ascii="Arial" w:hAnsi="Arial" w:cs="Arial"/>
          <w:sz w:val="24"/>
          <w:szCs w:val="24"/>
        </w:rPr>
        <w:t>,</w:t>
      </w:r>
      <w:r w:rsidRPr="000D6E69">
        <w:rPr>
          <w:rFonts w:ascii="Arial" w:hAnsi="Arial" w:cs="Arial"/>
          <w:sz w:val="24"/>
          <w:szCs w:val="24"/>
        </w:rPr>
        <w:t xml:space="preserve"> Transactions</w:t>
      </w:r>
      <w:r w:rsidR="00392A5F">
        <w:rPr>
          <w:rFonts w:ascii="Arial" w:hAnsi="Arial" w:cs="Arial"/>
          <w:sz w:val="24"/>
          <w:szCs w:val="24"/>
        </w:rPr>
        <w:t xml:space="preserve"> Table</w:t>
      </w:r>
      <w:r w:rsidRPr="000D6E69">
        <w:rPr>
          <w:rFonts w:ascii="Arial" w:hAnsi="Arial" w:cs="Arial"/>
          <w:sz w:val="24"/>
          <w:szCs w:val="24"/>
        </w:rPr>
        <w:t xml:space="preserve">, </w:t>
      </w:r>
      <w:r w:rsidR="002664CF">
        <w:rPr>
          <w:rFonts w:ascii="Arial" w:hAnsi="Arial" w:cs="Arial"/>
          <w:sz w:val="24"/>
          <w:szCs w:val="24"/>
        </w:rPr>
        <w:t>Components</w:t>
      </w:r>
      <w:r w:rsidR="00392A5F">
        <w:rPr>
          <w:rFonts w:ascii="Arial" w:hAnsi="Arial" w:cs="Arial"/>
          <w:sz w:val="24"/>
          <w:szCs w:val="24"/>
        </w:rPr>
        <w:t xml:space="preserve"> Table</w:t>
      </w:r>
      <w:r w:rsidR="002664CF">
        <w:rPr>
          <w:rFonts w:ascii="Arial" w:hAnsi="Arial" w:cs="Arial"/>
          <w:sz w:val="24"/>
          <w:szCs w:val="24"/>
        </w:rPr>
        <w:t xml:space="preserve">, </w:t>
      </w:r>
      <w:r w:rsidRPr="000D6E69">
        <w:rPr>
          <w:rFonts w:ascii="Arial" w:hAnsi="Arial" w:cs="Arial"/>
          <w:sz w:val="24"/>
          <w:szCs w:val="24"/>
        </w:rPr>
        <w:t>Chart of Accounts</w:t>
      </w:r>
      <w:r w:rsidR="00392A5F">
        <w:rPr>
          <w:rFonts w:ascii="Arial" w:hAnsi="Arial" w:cs="Arial"/>
          <w:sz w:val="24"/>
          <w:szCs w:val="24"/>
        </w:rPr>
        <w:t xml:space="preserve"> Table</w:t>
      </w:r>
      <w:r w:rsidRPr="000D6E69">
        <w:rPr>
          <w:rFonts w:ascii="Arial" w:hAnsi="Arial" w:cs="Arial"/>
          <w:sz w:val="24"/>
          <w:szCs w:val="24"/>
        </w:rPr>
        <w:t xml:space="preserve">, </w:t>
      </w:r>
      <w:r w:rsidR="000D6E69" w:rsidRPr="000D6E69">
        <w:rPr>
          <w:rFonts w:ascii="Arial" w:hAnsi="Arial" w:cs="Arial"/>
          <w:sz w:val="24"/>
          <w:szCs w:val="24"/>
        </w:rPr>
        <w:t>Customer</w:t>
      </w:r>
      <w:r w:rsidR="00392A5F">
        <w:rPr>
          <w:rFonts w:ascii="Arial" w:hAnsi="Arial" w:cs="Arial"/>
          <w:sz w:val="24"/>
          <w:szCs w:val="24"/>
        </w:rPr>
        <w:t xml:space="preserve"> Table</w:t>
      </w:r>
      <w:r w:rsidR="000D6E69" w:rsidRPr="000D6E69">
        <w:rPr>
          <w:rFonts w:ascii="Arial" w:hAnsi="Arial" w:cs="Arial"/>
          <w:sz w:val="24"/>
          <w:szCs w:val="24"/>
        </w:rPr>
        <w:t>, Supplier</w:t>
      </w:r>
      <w:r w:rsidR="00392A5F">
        <w:rPr>
          <w:rFonts w:ascii="Arial" w:hAnsi="Arial" w:cs="Arial"/>
          <w:sz w:val="24"/>
          <w:szCs w:val="24"/>
        </w:rPr>
        <w:t xml:space="preserve"> Table</w:t>
      </w:r>
      <w:r w:rsidR="00AC7679" w:rsidRPr="000D6E69">
        <w:rPr>
          <w:rFonts w:ascii="Arial" w:hAnsi="Arial" w:cs="Arial"/>
          <w:sz w:val="24"/>
          <w:szCs w:val="24"/>
        </w:rPr>
        <w:t xml:space="preserve"> </w:t>
      </w:r>
      <w:r w:rsidR="002664CF">
        <w:rPr>
          <w:rFonts w:ascii="Arial" w:hAnsi="Arial" w:cs="Arial"/>
          <w:sz w:val="24"/>
          <w:szCs w:val="24"/>
        </w:rPr>
        <w:t xml:space="preserve">and </w:t>
      </w:r>
      <w:r w:rsidR="007E3C84">
        <w:rPr>
          <w:rFonts w:ascii="Arial" w:hAnsi="Arial" w:cs="Arial"/>
          <w:sz w:val="24"/>
          <w:szCs w:val="24"/>
        </w:rPr>
        <w:t>perhaps other tables</w:t>
      </w:r>
      <w:r w:rsidRPr="000D6E69">
        <w:rPr>
          <w:rFonts w:ascii="Arial" w:hAnsi="Arial" w:cs="Arial"/>
          <w:sz w:val="24"/>
          <w:szCs w:val="24"/>
        </w:rPr>
        <w:t xml:space="preserve"> of your choice.</w:t>
      </w:r>
    </w:p>
    <w:p w:rsidR="007A1CCE" w:rsidRPr="000D6E69" w:rsidRDefault="003C6235" w:rsidP="007A1CCE">
      <w:pPr>
        <w:rPr>
          <w:rFonts w:ascii="Arial" w:hAnsi="Arial" w:cs="Arial"/>
          <w:sz w:val="24"/>
          <w:szCs w:val="24"/>
        </w:rPr>
      </w:pPr>
      <w:r w:rsidRPr="000D6E69">
        <w:rPr>
          <w:rFonts w:ascii="Arial" w:hAnsi="Arial" w:cs="Arial"/>
          <w:sz w:val="24"/>
          <w:szCs w:val="24"/>
        </w:rPr>
        <w:tab/>
      </w:r>
      <w:r w:rsidR="002664CF">
        <w:rPr>
          <w:rFonts w:ascii="Arial" w:hAnsi="Arial" w:cs="Arial"/>
          <w:sz w:val="24"/>
          <w:szCs w:val="24"/>
        </w:rPr>
        <w:t xml:space="preserve">Within these Tables, you should </w:t>
      </w:r>
      <w:r w:rsidR="00392A5F">
        <w:rPr>
          <w:rFonts w:ascii="Arial" w:hAnsi="Arial" w:cs="Arial"/>
          <w:sz w:val="24"/>
          <w:szCs w:val="24"/>
        </w:rPr>
        <w:t xml:space="preserve">at a minimum </w:t>
      </w:r>
      <w:r w:rsidR="002664CF">
        <w:rPr>
          <w:rFonts w:ascii="Arial" w:hAnsi="Arial" w:cs="Arial"/>
          <w:sz w:val="24"/>
          <w:szCs w:val="24"/>
        </w:rPr>
        <w:t xml:space="preserve">have </w:t>
      </w:r>
      <w:r w:rsidRPr="000D6E69">
        <w:rPr>
          <w:rFonts w:ascii="Arial" w:hAnsi="Arial" w:cs="Arial"/>
          <w:sz w:val="24"/>
          <w:szCs w:val="24"/>
        </w:rPr>
        <w:t xml:space="preserve">fields for Transaction No., Component No., Date, Account No., Account Description, </w:t>
      </w:r>
      <w:r w:rsidR="000D6E69" w:rsidRPr="000D6E69">
        <w:rPr>
          <w:rFonts w:ascii="Arial" w:hAnsi="Arial" w:cs="Arial"/>
          <w:sz w:val="24"/>
          <w:szCs w:val="24"/>
        </w:rPr>
        <w:t xml:space="preserve">A/R Customer No., A/P Supplier No., </w:t>
      </w:r>
      <w:r w:rsidR="00392A5F">
        <w:rPr>
          <w:rFonts w:ascii="Arial" w:hAnsi="Arial" w:cs="Arial"/>
          <w:sz w:val="24"/>
          <w:szCs w:val="24"/>
        </w:rPr>
        <w:t xml:space="preserve">Credit Charge, Debit Charge and </w:t>
      </w:r>
      <w:r w:rsidR="0062169C">
        <w:rPr>
          <w:rFonts w:ascii="Arial" w:hAnsi="Arial" w:cs="Arial"/>
          <w:sz w:val="24"/>
          <w:szCs w:val="24"/>
        </w:rPr>
        <w:t xml:space="preserve">other </w:t>
      </w:r>
      <w:r w:rsidR="007E3C84">
        <w:rPr>
          <w:rFonts w:ascii="Arial" w:hAnsi="Arial" w:cs="Arial"/>
          <w:sz w:val="24"/>
          <w:szCs w:val="24"/>
        </w:rPr>
        <w:t>fields</w:t>
      </w:r>
      <w:r w:rsidR="007A1CCE" w:rsidRPr="000D6E69">
        <w:rPr>
          <w:rFonts w:ascii="Arial" w:hAnsi="Arial" w:cs="Arial"/>
          <w:sz w:val="24"/>
          <w:szCs w:val="24"/>
        </w:rPr>
        <w:t xml:space="preserve"> of your choice.</w:t>
      </w:r>
    </w:p>
    <w:p w:rsidR="000D6E69" w:rsidRPr="000D6E69" w:rsidRDefault="007A1CCE" w:rsidP="003C6235">
      <w:pPr>
        <w:rPr>
          <w:rFonts w:ascii="Arial" w:hAnsi="Arial" w:cs="Arial"/>
          <w:sz w:val="24"/>
          <w:szCs w:val="24"/>
        </w:rPr>
      </w:pPr>
      <w:r w:rsidRPr="000D6E69">
        <w:rPr>
          <w:rFonts w:ascii="Arial" w:hAnsi="Arial" w:cs="Arial"/>
          <w:b/>
          <w:sz w:val="24"/>
          <w:szCs w:val="24"/>
        </w:rPr>
        <w:t>Forms</w:t>
      </w:r>
      <w:r w:rsidRPr="000D6E69">
        <w:rPr>
          <w:rFonts w:ascii="Arial" w:hAnsi="Arial" w:cs="Arial"/>
          <w:sz w:val="24"/>
          <w:szCs w:val="24"/>
        </w:rPr>
        <w:t xml:space="preserve">: </w:t>
      </w:r>
      <w:r w:rsidR="002664CF">
        <w:rPr>
          <w:rFonts w:ascii="Arial" w:hAnsi="Arial" w:cs="Arial"/>
          <w:sz w:val="24"/>
          <w:szCs w:val="24"/>
        </w:rPr>
        <w:t xml:space="preserve">At a minimum, there should be </w:t>
      </w:r>
      <w:r w:rsidR="000351C2">
        <w:rPr>
          <w:rFonts w:ascii="Arial" w:hAnsi="Arial" w:cs="Arial"/>
          <w:sz w:val="24"/>
          <w:szCs w:val="24"/>
        </w:rPr>
        <w:t xml:space="preserve">a single </w:t>
      </w:r>
      <w:r w:rsidRPr="000D6E69">
        <w:rPr>
          <w:rFonts w:ascii="Arial" w:hAnsi="Arial" w:cs="Arial"/>
          <w:sz w:val="24"/>
          <w:szCs w:val="24"/>
        </w:rPr>
        <w:t xml:space="preserve">Data Entry </w:t>
      </w:r>
      <w:r w:rsidR="000D6E69" w:rsidRPr="000D6E69">
        <w:rPr>
          <w:rFonts w:ascii="Arial" w:hAnsi="Arial" w:cs="Arial"/>
          <w:sz w:val="24"/>
          <w:szCs w:val="24"/>
        </w:rPr>
        <w:t>Form</w:t>
      </w:r>
      <w:r w:rsidR="000351C2">
        <w:rPr>
          <w:rFonts w:ascii="Arial" w:hAnsi="Arial" w:cs="Arial"/>
          <w:sz w:val="24"/>
          <w:szCs w:val="24"/>
        </w:rPr>
        <w:t xml:space="preserve"> with sub-form </w:t>
      </w:r>
      <w:r w:rsidR="00597F2A">
        <w:rPr>
          <w:rFonts w:ascii="Arial" w:hAnsi="Arial" w:cs="Arial"/>
          <w:sz w:val="24"/>
          <w:szCs w:val="24"/>
        </w:rPr>
        <w:t>that collectively will fill-</w:t>
      </w:r>
      <w:r w:rsidR="002664CF">
        <w:rPr>
          <w:rFonts w:ascii="Arial" w:hAnsi="Arial" w:cs="Arial"/>
          <w:sz w:val="24"/>
          <w:szCs w:val="24"/>
        </w:rPr>
        <w:t xml:space="preserve">in all of the </w:t>
      </w:r>
      <w:r w:rsidR="000351C2">
        <w:rPr>
          <w:rFonts w:ascii="Arial" w:hAnsi="Arial" w:cs="Arial"/>
          <w:sz w:val="24"/>
          <w:szCs w:val="24"/>
        </w:rPr>
        <w:t xml:space="preserve">Transactions Table and Components </w:t>
      </w:r>
      <w:r w:rsidR="002664CF">
        <w:rPr>
          <w:rFonts w:ascii="Arial" w:hAnsi="Arial" w:cs="Arial"/>
          <w:sz w:val="24"/>
          <w:szCs w:val="24"/>
        </w:rPr>
        <w:t>Table data.</w:t>
      </w:r>
    </w:p>
    <w:p w:rsidR="00896BE8" w:rsidRPr="00D83FCD" w:rsidRDefault="000351C2" w:rsidP="003C6235">
      <w:pPr>
        <w:rPr>
          <w:rFonts w:ascii="Arial" w:hAnsi="Arial" w:cs="Arial"/>
          <w:sz w:val="24"/>
          <w:szCs w:val="24"/>
        </w:rPr>
      </w:pPr>
      <w:r>
        <w:rPr>
          <w:rFonts w:ascii="Arial" w:hAnsi="Arial" w:cs="Arial"/>
          <w:b/>
          <w:sz w:val="24"/>
          <w:szCs w:val="24"/>
        </w:rPr>
        <w:t>Queries</w:t>
      </w:r>
      <w:r w:rsidR="00896BE8">
        <w:rPr>
          <w:rFonts w:ascii="Arial" w:hAnsi="Arial" w:cs="Arial"/>
          <w:b/>
          <w:sz w:val="24"/>
          <w:szCs w:val="24"/>
        </w:rPr>
        <w:t xml:space="preserve">: </w:t>
      </w:r>
      <w:r w:rsidR="00171B86">
        <w:rPr>
          <w:rFonts w:ascii="Arial" w:hAnsi="Arial" w:cs="Arial"/>
          <w:sz w:val="24"/>
          <w:szCs w:val="24"/>
        </w:rPr>
        <w:t>At a minimum, y</w:t>
      </w:r>
      <w:r w:rsidR="00D57EE0">
        <w:rPr>
          <w:rFonts w:ascii="Arial" w:hAnsi="Arial" w:cs="Arial"/>
          <w:sz w:val="24"/>
          <w:szCs w:val="24"/>
        </w:rPr>
        <w:t xml:space="preserve">ou </w:t>
      </w:r>
      <w:r w:rsidR="00171B86">
        <w:rPr>
          <w:rFonts w:ascii="Arial" w:hAnsi="Arial" w:cs="Arial"/>
          <w:sz w:val="24"/>
          <w:szCs w:val="24"/>
        </w:rPr>
        <w:t xml:space="preserve">will need queries that return the Journal Entries by Date (this is the Journal data) and the Components by Account (this is the Ledger data). For originality/creativity you might wish to also have: </w:t>
      </w:r>
      <w:r w:rsidR="00896BE8">
        <w:rPr>
          <w:rFonts w:ascii="Arial" w:hAnsi="Arial" w:cs="Arial"/>
          <w:sz w:val="24"/>
          <w:szCs w:val="24"/>
        </w:rPr>
        <w:t xml:space="preserve"> </w:t>
      </w:r>
      <w:r>
        <w:rPr>
          <w:rFonts w:ascii="Arial" w:hAnsi="Arial" w:cs="Arial"/>
          <w:sz w:val="24"/>
          <w:szCs w:val="24"/>
        </w:rPr>
        <w:t xml:space="preserve">1) </w:t>
      </w:r>
      <w:r w:rsidR="00896BE8">
        <w:rPr>
          <w:rFonts w:ascii="Arial" w:hAnsi="Arial" w:cs="Arial"/>
          <w:sz w:val="24"/>
          <w:szCs w:val="24"/>
        </w:rPr>
        <w:t xml:space="preserve">a </w:t>
      </w:r>
      <w:r w:rsidR="00D83FCD">
        <w:rPr>
          <w:rFonts w:ascii="Arial" w:hAnsi="Arial" w:cs="Arial"/>
          <w:sz w:val="24"/>
          <w:szCs w:val="24"/>
        </w:rPr>
        <w:t xml:space="preserve">Query that calculates beginning net worth, ending net worth, </w:t>
      </w:r>
      <w:r>
        <w:rPr>
          <w:rFonts w:ascii="Arial" w:hAnsi="Arial" w:cs="Arial"/>
          <w:sz w:val="24"/>
          <w:szCs w:val="24"/>
        </w:rPr>
        <w:t xml:space="preserve">and </w:t>
      </w:r>
      <w:r w:rsidR="00D83FCD">
        <w:rPr>
          <w:rFonts w:ascii="Arial" w:hAnsi="Arial" w:cs="Arial"/>
          <w:sz w:val="24"/>
          <w:szCs w:val="24"/>
        </w:rPr>
        <w:t xml:space="preserve">average net worth.  </w:t>
      </w:r>
      <w:proofErr w:type="gramStart"/>
      <w:r w:rsidR="00D83FCD">
        <w:rPr>
          <w:rFonts w:ascii="Arial" w:hAnsi="Arial" w:cs="Arial"/>
          <w:sz w:val="24"/>
          <w:szCs w:val="24"/>
        </w:rPr>
        <w:t xml:space="preserve">Also, </w:t>
      </w:r>
      <w:r>
        <w:rPr>
          <w:rFonts w:ascii="Arial" w:hAnsi="Arial" w:cs="Arial"/>
          <w:sz w:val="24"/>
          <w:szCs w:val="24"/>
        </w:rPr>
        <w:t>2) a second Q</w:t>
      </w:r>
      <w:r w:rsidR="00D83FCD">
        <w:rPr>
          <w:rFonts w:ascii="Arial" w:hAnsi="Arial" w:cs="Arial"/>
          <w:sz w:val="24"/>
          <w:szCs w:val="24"/>
        </w:rPr>
        <w:t>uery that calculates average days receivable and average days payable.</w:t>
      </w:r>
      <w:proofErr w:type="gramEnd"/>
    </w:p>
    <w:p w:rsidR="003C6235" w:rsidRPr="000D6E69" w:rsidRDefault="000D6E69" w:rsidP="003C6235">
      <w:pPr>
        <w:rPr>
          <w:rFonts w:ascii="Arial" w:hAnsi="Arial" w:cs="Arial"/>
          <w:sz w:val="24"/>
          <w:szCs w:val="24"/>
        </w:rPr>
      </w:pPr>
      <w:r w:rsidRPr="000D6E69">
        <w:rPr>
          <w:rFonts w:ascii="Arial" w:hAnsi="Arial" w:cs="Arial"/>
          <w:b/>
          <w:sz w:val="24"/>
          <w:szCs w:val="24"/>
        </w:rPr>
        <w:t>Reports</w:t>
      </w:r>
      <w:r w:rsidRPr="000D6E69">
        <w:rPr>
          <w:rFonts w:ascii="Arial" w:hAnsi="Arial" w:cs="Arial"/>
          <w:sz w:val="24"/>
          <w:szCs w:val="24"/>
        </w:rPr>
        <w:t>: At a minimum, there should be a General Journal Report</w:t>
      </w:r>
      <w:r w:rsidR="0062169C">
        <w:rPr>
          <w:rFonts w:ascii="Arial" w:hAnsi="Arial" w:cs="Arial"/>
          <w:sz w:val="24"/>
          <w:szCs w:val="24"/>
        </w:rPr>
        <w:t xml:space="preserve"> (sort</w:t>
      </w:r>
      <w:r w:rsidR="00597F2A">
        <w:rPr>
          <w:rFonts w:ascii="Arial" w:hAnsi="Arial" w:cs="Arial"/>
          <w:sz w:val="24"/>
          <w:szCs w:val="24"/>
        </w:rPr>
        <w:t>ed</w:t>
      </w:r>
      <w:r w:rsidR="0062169C">
        <w:rPr>
          <w:rFonts w:ascii="Arial" w:hAnsi="Arial" w:cs="Arial"/>
          <w:sz w:val="24"/>
          <w:szCs w:val="24"/>
        </w:rPr>
        <w:t xml:space="preserve"> by Transaction No. then Component No.),</w:t>
      </w:r>
      <w:r w:rsidRPr="000D6E69">
        <w:rPr>
          <w:rFonts w:ascii="Arial" w:hAnsi="Arial" w:cs="Arial"/>
          <w:sz w:val="24"/>
          <w:szCs w:val="24"/>
        </w:rPr>
        <w:t xml:space="preserve"> a General Ledger Report</w:t>
      </w:r>
      <w:r w:rsidR="00AC7679" w:rsidRPr="000D6E69">
        <w:rPr>
          <w:rFonts w:ascii="Arial" w:hAnsi="Arial" w:cs="Arial"/>
          <w:sz w:val="24"/>
          <w:szCs w:val="24"/>
        </w:rPr>
        <w:t xml:space="preserve"> </w:t>
      </w:r>
      <w:r w:rsidR="000351C2">
        <w:rPr>
          <w:rFonts w:ascii="Arial" w:hAnsi="Arial" w:cs="Arial"/>
          <w:sz w:val="24"/>
          <w:szCs w:val="24"/>
        </w:rPr>
        <w:t>(</w:t>
      </w:r>
      <w:r w:rsidR="0062169C">
        <w:rPr>
          <w:rFonts w:ascii="Arial" w:hAnsi="Arial" w:cs="Arial"/>
          <w:sz w:val="24"/>
          <w:szCs w:val="24"/>
        </w:rPr>
        <w:t>sort</w:t>
      </w:r>
      <w:r w:rsidR="00597F2A">
        <w:rPr>
          <w:rFonts w:ascii="Arial" w:hAnsi="Arial" w:cs="Arial"/>
          <w:sz w:val="24"/>
          <w:szCs w:val="24"/>
        </w:rPr>
        <w:t>ed</w:t>
      </w:r>
      <w:r w:rsidR="0062169C">
        <w:rPr>
          <w:rFonts w:ascii="Arial" w:hAnsi="Arial" w:cs="Arial"/>
          <w:sz w:val="24"/>
          <w:szCs w:val="24"/>
        </w:rPr>
        <w:t xml:space="preserve"> by Account No. then Transaction No.), </w:t>
      </w:r>
      <w:r w:rsidRPr="000D6E69">
        <w:rPr>
          <w:rFonts w:ascii="Arial" w:hAnsi="Arial" w:cs="Arial"/>
          <w:sz w:val="24"/>
          <w:szCs w:val="24"/>
        </w:rPr>
        <w:t xml:space="preserve">and </w:t>
      </w:r>
      <w:r w:rsidR="0062169C">
        <w:rPr>
          <w:rFonts w:ascii="Arial" w:hAnsi="Arial" w:cs="Arial"/>
          <w:sz w:val="24"/>
          <w:szCs w:val="24"/>
        </w:rPr>
        <w:t>perhaps other Reports</w:t>
      </w:r>
      <w:r w:rsidRPr="000D6E69">
        <w:rPr>
          <w:rFonts w:ascii="Arial" w:hAnsi="Arial" w:cs="Arial"/>
          <w:sz w:val="24"/>
          <w:szCs w:val="24"/>
        </w:rPr>
        <w:t xml:space="preserve"> of your choice.</w:t>
      </w:r>
    </w:p>
    <w:p w:rsidR="000D6E69" w:rsidRPr="000D6E69" w:rsidRDefault="0062169C" w:rsidP="003C6235">
      <w:pPr>
        <w:rPr>
          <w:rFonts w:ascii="Arial" w:hAnsi="Arial" w:cs="Arial"/>
          <w:sz w:val="24"/>
          <w:szCs w:val="24"/>
        </w:rPr>
      </w:pPr>
      <w:proofErr w:type="gramStart"/>
      <w:r w:rsidRPr="0062169C">
        <w:rPr>
          <w:rFonts w:ascii="Arial" w:hAnsi="Arial" w:cs="Arial"/>
          <w:b/>
          <w:sz w:val="24"/>
          <w:szCs w:val="24"/>
          <w:u w:val="single"/>
        </w:rPr>
        <w:t>Your</w:t>
      </w:r>
      <w:proofErr w:type="gramEnd"/>
      <w:r w:rsidRPr="0062169C">
        <w:rPr>
          <w:rFonts w:ascii="Arial" w:hAnsi="Arial" w:cs="Arial"/>
          <w:b/>
          <w:sz w:val="24"/>
          <w:szCs w:val="24"/>
          <w:u w:val="single"/>
        </w:rPr>
        <w:t xml:space="preserve"> </w:t>
      </w:r>
      <w:r w:rsidR="000D6E69" w:rsidRPr="0062169C">
        <w:rPr>
          <w:rFonts w:ascii="Arial" w:hAnsi="Arial" w:cs="Arial"/>
          <w:b/>
          <w:sz w:val="24"/>
          <w:szCs w:val="24"/>
          <w:u w:val="single"/>
        </w:rPr>
        <w:t>Development Approach</w:t>
      </w:r>
      <w:r w:rsidR="000D6E69" w:rsidRPr="000D6E69">
        <w:rPr>
          <w:rFonts w:ascii="Arial" w:hAnsi="Arial" w:cs="Arial"/>
          <w:sz w:val="24"/>
          <w:szCs w:val="24"/>
        </w:rPr>
        <w:t>:</w:t>
      </w:r>
    </w:p>
    <w:p w:rsidR="000D6E69" w:rsidRPr="000D6E69" w:rsidRDefault="000D6E69" w:rsidP="003C6235">
      <w:pPr>
        <w:rPr>
          <w:rFonts w:ascii="Arial" w:hAnsi="Arial" w:cs="Arial"/>
          <w:sz w:val="24"/>
          <w:szCs w:val="24"/>
        </w:rPr>
      </w:pPr>
      <w:r w:rsidRPr="000D6E69">
        <w:rPr>
          <w:rFonts w:ascii="Arial" w:hAnsi="Arial" w:cs="Arial"/>
          <w:sz w:val="24"/>
          <w:szCs w:val="24"/>
        </w:rPr>
        <w:t>First make a</w:t>
      </w:r>
      <w:r w:rsidR="0062169C">
        <w:rPr>
          <w:rFonts w:ascii="Arial" w:hAnsi="Arial" w:cs="Arial"/>
          <w:sz w:val="24"/>
          <w:szCs w:val="24"/>
        </w:rPr>
        <w:t xml:space="preserve"> simple </w:t>
      </w:r>
      <w:r w:rsidRPr="000D6E69">
        <w:rPr>
          <w:rFonts w:ascii="Arial" w:hAnsi="Arial" w:cs="Arial"/>
          <w:sz w:val="24"/>
          <w:szCs w:val="24"/>
        </w:rPr>
        <w:t>version</w:t>
      </w:r>
      <w:r w:rsidR="0062169C">
        <w:rPr>
          <w:rFonts w:ascii="Arial" w:hAnsi="Arial" w:cs="Arial"/>
          <w:sz w:val="24"/>
          <w:szCs w:val="24"/>
        </w:rPr>
        <w:t xml:space="preserve"> that works,</w:t>
      </w:r>
      <w:r w:rsidRPr="000D6E69">
        <w:rPr>
          <w:rFonts w:ascii="Arial" w:hAnsi="Arial" w:cs="Arial"/>
          <w:sz w:val="24"/>
          <w:szCs w:val="24"/>
        </w:rPr>
        <w:t xml:space="preserve"> then add</w:t>
      </w:r>
      <w:r>
        <w:rPr>
          <w:rFonts w:ascii="Arial" w:hAnsi="Arial" w:cs="Arial"/>
          <w:sz w:val="24"/>
          <w:szCs w:val="24"/>
        </w:rPr>
        <w:t>-in</w:t>
      </w:r>
      <w:r w:rsidRPr="000D6E69">
        <w:rPr>
          <w:rFonts w:ascii="Arial" w:hAnsi="Arial" w:cs="Arial"/>
          <w:sz w:val="24"/>
          <w:szCs w:val="24"/>
        </w:rPr>
        <w:t xml:space="preserve"> complexity:</w:t>
      </w:r>
      <w:r w:rsidR="00171B86">
        <w:rPr>
          <w:rFonts w:ascii="Arial" w:hAnsi="Arial" w:cs="Arial"/>
          <w:sz w:val="24"/>
          <w:szCs w:val="24"/>
        </w:rPr>
        <w:t xml:space="preserve">  </w:t>
      </w:r>
      <w:r>
        <w:rPr>
          <w:rFonts w:ascii="Arial" w:hAnsi="Arial" w:cs="Arial"/>
          <w:sz w:val="24"/>
          <w:szCs w:val="24"/>
        </w:rPr>
        <w:t xml:space="preserve">For </w:t>
      </w:r>
      <w:r w:rsidR="001B4DBE">
        <w:rPr>
          <w:rFonts w:ascii="Arial" w:hAnsi="Arial" w:cs="Arial"/>
          <w:sz w:val="24"/>
          <w:szCs w:val="24"/>
        </w:rPr>
        <w:t xml:space="preserve">Instance, </w:t>
      </w:r>
      <w:r w:rsidR="002664CF">
        <w:rPr>
          <w:rFonts w:ascii="Arial" w:hAnsi="Arial" w:cs="Arial"/>
          <w:sz w:val="24"/>
          <w:szCs w:val="24"/>
        </w:rPr>
        <w:t xml:space="preserve">at </w:t>
      </w:r>
      <w:r w:rsidR="001B4DBE">
        <w:rPr>
          <w:rFonts w:ascii="Arial" w:hAnsi="Arial" w:cs="Arial"/>
          <w:sz w:val="24"/>
          <w:szCs w:val="24"/>
        </w:rPr>
        <w:t>f</w:t>
      </w:r>
      <w:r w:rsidRPr="000D6E69">
        <w:rPr>
          <w:rFonts w:ascii="Arial" w:hAnsi="Arial" w:cs="Arial"/>
          <w:sz w:val="24"/>
          <w:szCs w:val="24"/>
        </w:rPr>
        <w:t xml:space="preserve">irst </w:t>
      </w:r>
      <w:proofErr w:type="gramStart"/>
      <w:r w:rsidRPr="000D6E69">
        <w:rPr>
          <w:rFonts w:ascii="Arial" w:hAnsi="Arial" w:cs="Arial"/>
          <w:sz w:val="24"/>
          <w:szCs w:val="24"/>
        </w:rPr>
        <w:t>make :</w:t>
      </w:r>
      <w:proofErr w:type="gramEnd"/>
    </w:p>
    <w:p w:rsidR="000D6E69" w:rsidRPr="000D6E69" w:rsidRDefault="000D6E69" w:rsidP="003C6235">
      <w:pPr>
        <w:rPr>
          <w:rFonts w:ascii="Arial" w:hAnsi="Arial" w:cs="Arial"/>
          <w:sz w:val="24"/>
          <w:szCs w:val="24"/>
        </w:rPr>
      </w:pPr>
      <w:r w:rsidRPr="000D6E69">
        <w:rPr>
          <w:rFonts w:ascii="Arial" w:hAnsi="Arial" w:cs="Arial"/>
          <w:sz w:val="24"/>
          <w:szCs w:val="24"/>
        </w:rPr>
        <w:tab/>
        <w:t xml:space="preserve">One Table: </w:t>
      </w:r>
      <w:r w:rsidR="002664CF">
        <w:rPr>
          <w:rFonts w:ascii="Arial" w:hAnsi="Arial" w:cs="Arial"/>
          <w:sz w:val="24"/>
          <w:szCs w:val="24"/>
        </w:rPr>
        <w:t xml:space="preserve">a </w:t>
      </w:r>
      <w:r w:rsidR="00896BE8">
        <w:rPr>
          <w:rFonts w:ascii="Arial" w:hAnsi="Arial" w:cs="Arial"/>
          <w:sz w:val="24"/>
          <w:szCs w:val="24"/>
        </w:rPr>
        <w:t xml:space="preserve">simple </w:t>
      </w:r>
      <w:r w:rsidR="002664CF">
        <w:rPr>
          <w:rFonts w:ascii="Arial" w:hAnsi="Arial" w:cs="Arial"/>
          <w:sz w:val="24"/>
          <w:szCs w:val="24"/>
        </w:rPr>
        <w:t xml:space="preserve">Combined </w:t>
      </w:r>
      <w:r w:rsidRPr="000D6E69">
        <w:rPr>
          <w:rFonts w:ascii="Arial" w:hAnsi="Arial" w:cs="Arial"/>
          <w:sz w:val="24"/>
          <w:szCs w:val="24"/>
        </w:rPr>
        <w:t>Transactions</w:t>
      </w:r>
      <w:r w:rsidR="002664CF">
        <w:rPr>
          <w:rFonts w:ascii="Arial" w:hAnsi="Arial" w:cs="Arial"/>
          <w:sz w:val="24"/>
          <w:szCs w:val="24"/>
        </w:rPr>
        <w:t xml:space="preserve"> &amp; Component Tab</w:t>
      </w:r>
      <w:r w:rsidR="00896BE8">
        <w:rPr>
          <w:rFonts w:ascii="Arial" w:hAnsi="Arial" w:cs="Arial"/>
          <w:sz w:val="24"/>
          <w:szCs w:val="24"/>
        </w:rPr>
        <w:t xml:space="preserve">le – [later you will </w:t>
      </w:r>
      <w:r w:rsidR="00896BE8">
        <w:rPr>
          <w:rFonts w:ascii="Arial" w:hAnsi="Arial" w:cs="Arial"/>
          <w:sz w:val="24"/>
          <w:szCs w:val="24"/>
        </w:rPr>
        <w:tab/>
        <w:t xml:space="preserve">divide </w:t>
      </w:r>
      <w:r w:rsidR="00896BE8">
        <w:rPr>
          <w:rFonts w:ascii="Arial" w:hAnsi="Arial" w:cs="Arial"/>
          <w:sz w:val="24"/>
          <w:szCs w:val="24"/>
        </w:rPr>
        <w:tab/>
      </w:r>
      <w:r w:rsidR="002664CF">
        <w:rPr>
          <w:rFonts w:ascii="Arial" w:hAnsi="Arial" w:cs="Arial"/>
          <w:sz w:val="24"/>
          <w:szCs w:val="24"/>
        </w:rPr>
        <w:t>up the fields into two related tables.]</w:t>
      </w:r>
    </w:p>
    <w:p w:rsidR="000D6E69" w:rsidRPr="000D6E69" w:rsidRDefault="000D6E69" w:rsidP="003C6235">
      <w:pPr>
        <w:rPr>
          <w:rFonts w:ascii="Arial" w:hAnsi="Arial" w:cs="Arial"/>
          <w:sz w:val="24"/>
          <w:szCs w:val="24"/>
        </w:rPr>
      </w:pPr>
      <w:r w:rsidRPr="000D6E69">
        <w:rPr>
          <w:rFonts w:ascii="Arial" w:hAnsi="Arial" w:cs="Arial"/>
          <w:sz w:val="24"/>
          <w:szCs w:val="24"/>
        </w:rPr>
        <w:tab/>
        <w:t>One Form: Transactions Data Entry</w:t>
      </w:r>
    </w:p>
    <w:p w:rsidR="00171B86" w:rsidRDefault="000D6E69" w:rsidP="003C6235">
      <w:pPr>
        <w:rPr>
          <w:rFonts w:ascii="Arial" w:hAnsi="Arial" w:cs="Arial"/>
          <w:sz w:val="24"/>
          <w:szCs w:val="24"/>
        </w:rPr>
      </w:pPr>
      <w:r w:rsidRPr="000D6E69">
        <w:rPr>
          <w:rFonts w:ascii="Arial" w:hAnsi="Arial" w:cs="Arial"/>
          <w:sz w:val="24"/>
          <w:szCs w:val="24"/>
        </w:rPr>
        <w:tab/>
        <w:t xml:space="preserve">Two Reports: General Journal, then </w:t>
      </w:r>
      <w:r w:rsidR="0062169C">
        <w:rPr>
          <w:rFonts w:ascii="Arial" w:hAnsi="Arial" w:cs="Arial"/>
          <w:sz w:val="24"/>
          <w:szCs w:val="24"/>
        </w:rPr>
        <w:t xml:space="preserve">make </w:t>
      </w:r>
      <w:r w:rsidRPr="000D6E69">
        <w:rPr>
          <w:rFonts w:ascii="Arial" w:hAnsi="Arial" w:cs="Arial"/>
          <w:sz w:val="24"/>
          <w:szCs w:val="24"/>
        </w:rPr>
        <w:t>General Ledger</w:t>
      </w:r>
      <w:r w:rsidR="0062169C">
        <w:rPr>
          <w:rFonts w:ascii="Arial" w:hAnsi="Arial" w:cs="Arial"/>
          <w:sz w:val="24"/>
          <w:szCs w:val="24"/>
        </w:rPr>
        <w:t>.</w:t>
      </w:r>
      <w:r w:rsidRPr="000D6E69">
        <w:rPr>
          <w:rFonts w:ascii="Arial" w:hAnsi="Arial" w:cs="Arial"/>
          <w:sz w:val="24"/>
          <w:szCs w:val="24"/>
        </w:rPr>
        <w:t xml:space="preserve"> </w:t>
      </w:r>
    </w:p>
    <w:p w:rsidR="0062169C" w:rsidRDefault="0062169C" w:rsidP="003C6235">
      <w:pPr>
        <w:rPr>
          <w:rFonts w:ascii="Arial" w:hAnsi="Arial" w:cs="Arial"/>
          <w:sz w:val="24"/>
          <w:szCs w:val="24"/>
        </w:rPr>
      </w:pPr>
      <w:r>
        <w:rPr>
          <w:rFonts w:ascii="Arial" w:hAnsi="Arial" w:cs="Arial"/>
          <w:sz w:val="24"/>
          <w:szCs w:val="24"/>
        </w:rPr>
        <w:t xml:space="preserve">Make sure this works, </w:t>
      </w:r>
      <w:r w:rsidR="00CE5C68">
        <w:rPr>
          <w:rFonts w:ascii="Arial" w:hAnsi="Arial" w:cs="Arial"/>
          <w:sz w:val="24"/>
          <w:szCs w:val="24"/>
        </w:rPr>
        <w:t xml:space="preserve">and </w:t>
      </w:r>
      <w:r>
        <w:rPr>
          <w:rFonts w:ascii="Arial" w:hAnsi="Arial" w:cs="Arial"/>
          <w:sz w:val="24"/>
          <w:szCs w:val="24"/>
        </w:rPr>
        <w:t xml:space="preserve">then add-in other features in tables, forms, </w:t>
      </w:r>
      <w:r w:rsidR="00CE5C68">
        <w:rPr>
          <w:rFonts w:ascii="Arial" w:hAnsi="Arial" w:cs="Arial"/>
          <w:sz w:val="24"/>
          <w:szCs w:val="24"/>
        </w:rPr>
        <w:t xml:space="preserve">queries, </w:t>
      </w:r>
      <w:r>
        <w:rPr>
          <w:rFonts w:ascii="Arial" w:hAnsi="Arial" w:cs="Arial"/>
          <w:sz w:val="24"/>
          <w:szCs w:val="24"/>
        </w:rPr>
        <w:t>and reports</w:t>
      </w:r>
      <w:r w:rsidR="00896BE8">
        <w:rPr>
          <w:rFonts w:ascii="Arial" w:hAnsi="Arial" w:cs="Arial"/>
          <w:sz w:val="24"/>
          <w:szCs w:val="24"/>
        </w:rPr>
        <w:t>.</w:t>
      </w:r>
    </w:p>
    <w:p w:rsidR="00D57EE0" w:rsidRPr="00D57EE0" w:rsidRDefault="00D57EE0" w:rsidP="00D57EE0">
      <w:pPr>
        <w:rPr>
          <w:rFonts w:ascii="Verdana" w:hAnsi="Verdana"/>
          <w:sz w:val="24"/>
          <w:szCs w:val="24"/>
        </w:rPr>
      </w:pPr>
      <w:r w:rsidRPr="00171B86">
        <w:rPr>
          <w:rFonts w:ascii="Verdana" w:hAnsi="Verdana"/>
          <w:sz w:val="24"/>
          <w:szCs w:val="24"/>
          <w:u w:val="single"/>
        </w:rPr>
        <w:lastRenderedPageBreak/>
        <w:t>TO GET STARTED</w:t>
      </w:r>
      <w:r w:rsidRPr="00D57EE0">
        <w:rPr>
          <w:rFonts w:ascii="Verdana" w:hAnsi="Verdana"/>
          <w:sz w:val="24"/>
          <w:szCs w:val="24"/>
        </w:rPr>
        <w:t xml:space="preserve">: </w:t>
      </w:r>
    </w:p>
    <w:p w:rsidR="00D57EE0" w:rsidRDefault="00D57EE0" w:rsidP="00D57EE0">
      <w:pPr>
        <w:pStyle w:val="ListParagraph"/>
        <w:numPr>
          <w:ilvl w:val="0"/>
          <w:numId w:val="1"/>
        </w:numPr>
        <w:rPr>
          <w:rFonts w:ascii="Verdana" w:hAnsi="Verdana"/>
          <w:color w:val="000000"/>
        </w:rPr>
      </w:pPr>
      <w:r>
        <w:rPr>
          <w:rFonts w:ascii="Verdana" w:hAnsi="Verdana"/>
          <w:color w:val="000000"/>
        </w:rPr>
        <w:t>A Chart of Accounts Table has a record for each account. It is the static dictionary list of the names of your Accounts and what is their positive (normal) balance (which is either debit or credit, no numbers). No other data is stored here,</w:t>
      </w:r>
    </w:p>
    <w:p w:rsidR="00D57EE0" w:rsidRDefault="00D57EE0" w:rsidP="00D57EE0">
      <w:pPr>
        <w:pStyle w:val="ListParagraph"/>
        <w:rPr>
          <w:rFonts w:ascii="Verdana" w:hAnsi="Verdana"/>
          <w:color w:val="000000"/>
        </w:rPr>
      </w:pPr>
    </w:p>
    <w:p w:rsidR="00D57EE0" w:rsidRDefault="00D57EE0" w:rsidP="00D57EE0">
      <w:pPr>
        <w:pStyle w:val="ListParagraph"/>
        <w:numPr>
          <w:ilvl w:val="0"/>
          <w:numId w:val="1"/>
        </w:numPr>
        <w:rPr>
          <w:rFonts w:ascii="Verdana" w:hAnsi="Verdana"/>
          <w:color w:val="000000"/>
        </w:rPr>
      </w:pPr>
      <w:r>
        <w:rPr>
          <w:rFonts w:ascii="Verdana" w:hAnsi="Verdana"/>
          <w:color w:val="000000"/>
        </w:rPr>
        <w:t xml:space="preserve">A journal entry in a </w:t>
      </w:r>
      <w:r>
        <w:rPr>
          <w:rFonts w:ascii="Verdana" w:hAnsi="Verdana"/>
          <w:b/>
          <w:bCs/>
          <w:color w:val="000000"/>
        </w:rPr>
        <w:t>normalized database</w:t>
      </w:r>
      <w:r>
        <w:rPr>
          <w:rFonts w:ascii="Verdana" w:hAnsi="Verdana"/>
          <w:color w:val="000000"/>
        </w:rPr>
        <w:t xml:space="preserve"> involves </w:t>
      </w:r>
      <w:r>
        <w:rPr>
          <w:rFonts w:ascii="Verdana" w:hAnsi="Verdana"/>
          <w:b/>
          <w:bCs/>
          <w:color w:val="000000"/>
        </w:rPr>
        <w:t>two</w:t>
      </w:r>
      <w:r>
        <w:rPr>
          <w:rFonts w:ascii="Verdana" w:hAnsi="Verdana"/>
          <w:color w:val="000000"/>
        </w:rPr>
        <w:t xml:space="preserve"> </w:t>
      </w:r>
      <w:r>
        <w:rPr>
          <w:rFonts w:ascii="Verdana" w:hAnsi="Verdana"/>
          <w:color w:val="000000"/>
          <w:u w:val="single"/>
        </w:rPr>
        <w:t>one-to-many</w:t>
      </w:r>
      <w:r>
        <w:rPr>
          <w:rFonts w:ascii="Verdana" w:hAnsi="Verdana"/>
          <w:color w:val="000000"/>
        </w:rPr>
        <w:t xml:space="preserve"> tables. </w:t>
      </w:r>
    </w:p>
    <w:p w:rsidR="00D57EE0" w:rsidRDefault="00D57EE0" w:rsidP="00D57EE0">
      <w:pPr>
        <w:pStyle w:val="ListParagraph"/>
        <w:rPr>
          <w:rFonts w:ascii="Verdana" w:hAnsi="Verdana"/>
          <w:color w:val="000000"/>
        </w:rPr>
      </w:pPr>
    </w:p>
    <w:p w:rsidR="00D57EE0" w:rsidRDefault="00D57EE0" w:rsidP="00D57EE0">
      <w:pPr>
        <w:pStyle w:val="ListParagraph"/>
        <w:rPr>
          <w:rFonts w:ascii="Verdana" w:hAnsi="Verdana"/>
          <w:color w:val="000000"/>
        </w:rPr>
      </w:pPr>
      <w:r>
        <w:rPr>
          <w:rFonts w:ascii="Verdana" w:hAnsi="Verdana"/>
          <w:color w:val="000000"/>
          <w:u w:val="single"/>
        </w:rPr>
        <w:t>The Header Table</w:t>
      </w:r>
      <w:r>
        <w:rPr>
          <w:rFonts w:ascii="Verdana" w:hAnsi="Verdana"/>
          <w:color w:val="000000"/>
        </w:rPr>
        <w:t xml:space="preserve"> (Transaction is a good name for this Table) has basic stuff for each Journal Entry record like Date, </w:t>
      </w:r>
      <w:proofErr w:type="spellStart"/>
      <w:r>
        <w:rPr>
          <w:rFonts w:ascii="Verdana" w:hAnsi="Verdana"/>
          <w:color w:val="000000"/>
        </w:rPr>
        <w:t>JEnumber</w:t>
      </w:r>
      <w:proofErr w:type="spellEnd"/>
      <w:r>
        <w:rPr>
          <w:rFonts w:ascii="Verdana" w:hAnsi="Verdana"/>
          <w:color w:val="000000"/>
        </w:rPr>
        <w:t xml:space="preserve"> (primary key), who entered it, Memo, etc. – header stuff. </w:t>
      </w:r>
    </w:p>
    <w:p w:rsidR="00D57EE0" w:rsidRDefault="00D57EE0" w:rsidP="00D57EE0">
      <w:pPr>
        <w:pStyle w:val="ListParagraph"/>
        <w:rPr>
          <w:rFonts w:ascii="Verdana" w:hAnsi="Verdana"/>
          <w:color w:val="000000"/>
        </w:rPr>
      </w:pPr>
    </w:p>
    <w:p w:rsidR="00D57EE0" w:rsidRDefault="00D57EE0" w:rsidP="00D57EE0">
      <w:pPr>
        <w:pStyle w:val="ListParagraph"/>
        <w:rPr>
          <w:rFonts w:ascii="Verdana" w:hAnsi="Verdana"/>
          <w:color w:val="000000"/>
        </w:rPr>
      </w:pPr>
      <w:r>
        <w:rPr>
          <w:rFonts w:ascii="Verdana" w:hAnsi="Verdana"/>
          <w:color w:val="000000"/>
        </w:rPr>
        <w:t xml:space="preserve">The actual numbers are all in the related </w:t>
      </w:r>
      <w:r>
        <w:rPr>
          <w:rFonts w:ascii="Verdana" w:hAnsi="Verdana"/>
          <w:color w:val="000000"/>
          <w:u w:val="single"/>
        </w:rPr>
        <w:t>Component Table</w:t>
      </w:r>
      <w:r>
        <w:rPr>
          <w:rFonts w:ascii="Verdana" w:hAnsi="Verdana"/>
          <w:color w:val="000000"/>
        </w:rPr>
        <w:t xml:space="preserve">. Each journal entry has at least two lines so there are at least two component records for each Header Record, one for each line of the journal entry. </w:t>
      </w:r>
    </w:p>
    <w:p w:rsidR="00D57EE0" w:rsidRDefault="00D57EE0" w:rsidP="00D57EE0">
      <w:pPr>
        <w:pStyle w:val="ListParagraph"/>
        <w:rPr>
          <w:rFonts w:ascii="Verdana" w:hAnsi="Verdana"/>
          <w:color w:val="000000"/>
        </w:rPr>
      </w:pPr>
    </w:p>
    <w:p w:rsidR="00D57EE0" w:rsidRDefault="00D57EE0" w:rsidP="00D57EE0">
      <w:pPr>
        <w:pStyle w:val="ListParagraph"/>
        <w:rPr>
          <w:rFonts w:ascii="Verdana" w:hAnsi="Verdana"/>
          <w:color w:val="000000"/>
        </w:rPr>
      </w:pPr>
      <w:r>
        <w:rPr>
          <w:rFonts w:ascii="Verdana" w:hAnsi="Verdana"/>
          <w:color w:val="000000"/>
        </w:rPr>
        <w:t xml:space="preserve">One component record has the header record’s </w:t>
      </w:r>
      <w:proofErr w:type="spellStart"/>
      <w:r>
        <w:rPr>
          <w:rFonts w:ascii="Verdana" w:hAnsi="Verdana"/>
          <w:color w:val="000000"/>
        </w:rPr>
        <w:t>JEnumber</w:t>
      </w:r>
      <w:proofErr w:type="spellEnd"/>
      <w:r>
        <w:rPr>
          <w:rFonts w:ascii="Verdana" w:hAnsi="Verdana"/>
          <w:color w:val="000000"/>
        </w:rPr>
        <w:t xml:space="preserve"> (foreign key), an account number (one that is listed in the Chart of Accounts – this might be a drop down list), and a debit entry.  The other component record has the header’s </w:t>
      </w:r>
      <w:proofErr w:type="spellStart"/>
      <w:r>
        <w:rPr>
          <w:rFonts w:ascii="Verdana" w:hAnsi="Verdana"/>
          <w:color w:val="000000"/>
        </w:rPr>
        <w:t>JEnumber</w:t>
      </w:r>
      <w:proofErr w:type="spellEnd"/>
      <w:r>
        <w:rPr>
          <w:rFonts w:ascii="Verdana" w:hAnsi="Verdana"/>
          <w:color w:val="000000"/>
        </w:rPr>
        <w:t xml:space="preserve"> (foreign key), account number, and a credit entry.  There could be more component records if the journal entry is a compound entry with more than two lines. </w:t>
      </w:r>
    </w:p>
    <w:p w:rsidR="00D57EE0" w:rsidRPr="000D6E69" w:rsidRDefault="00D57EE0" w:rsidP="003C6235">
      <w:pPr>
        <w:rPr>
          <w:rFonts w:ascii="Arial" w:hAnsi="Arial" w:cs="Arial"/>
          <w:sz w:val="24"/>
          <w:szCs w:val="24"/>
        </w:rPr>
      </w:pPr>
    </w:p>
    <w:sectPr w:rsidR="00D57EE0" w:rsidRPr="000D6E69" w:rsidSect="00171B86">
      <w:pgSz w:w="12240" w:h="15840"/>
      <w:pgMar w:top="144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445288"/>
    <w:multiLevelType w:val="hybridMultilevel"/>
    <w:tmpl w:val="DCF6490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C6235"/>
    <w:rsid w:val="000351C2"/>
    <w:rsid w:val="00072494"/>
    <w:rsid w:val="000D6E69"/>
    <w:rsid w:val="00105F43"/>
    <w:rsid w:val="00154AC9"/>
    <w:rsid w:val="00171B86"/>
    <w:rsid w:val="0017385F"/>
    <w:rsid w:val="001B4DBE"/>
    <w:rsid w:val="001C16C5"/>
    <w:rsid w:val="002664CF"/>
    <w:rsid w:val="00392A5F"/>
    <w:rsid w:val="003C6235"/>
    <w:rsid w:val="00484E07"/>
    <w:rsid w:val="00597F2A"/>
    <w:rsid w:val="005C57B3"/>
    <w:rsid w:val="00603D55"/>
    <w:rsid w:val="0061233A"/>
    <w:rsid w:val="0062169C"/>
    <w:rsid w:val="00706D77"/>
    <w:rsid w:val="007A1CCE"/>
    <w:rsid w:val="007E3C84"/>
    <w:rsid w:val="00860F99"/>
    <w:rsid w:val="00896BE8"/>
    <w:rsid w:val="009A742D"/>
    <w:rsid w:val="00AC7679"/>
    <w:rsid w:val="00CE5C68"/>
    <w:rsid w:val="00D55F2D"/>
    <w:rsid w:val="00D57EE0"/>
    <w:rsid w:val="00D83FCD"/>
    <w:rsid w:val="00EF2E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6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EE0"/>
    <w:pPr>
      <w:spacing w:after="0" w:line="240" w:lineRule="auto"/>
      <w:ind w:left="720"/>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814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University of Memphis</Company>
  <LinksUpToDate>false</LinksUpToDate>
  <CharactersWithSpaces>3223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mcmickle</dc:creator>
  <cp:keywords/>
  <dc:description/>
  <cp:lastModifiedBy>mcmickle</cp:lastModifiedBy>
  <cp:revision>8</cp:revision>
  <dcterms:created xsi:type="dcterms:W3CDTF">2011-11-08T18:58:00Z</dcterms:created>
  <dcterms:modified xsi:type="dcterms:W3CDTF">2011-11-17T23:12:00Z</dcterms:modified>
</cp:coreProperties>
</file>